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附件</w:t>
      </w:r>
      <w:r>
        <w:rPr>
          <w:rFonts w:hint="eastAsia" w:ascii="FangSong_GB2312" w:hAnsi="FangSong_GB2312" w:eastAsia="FangSong_GB2312"/>
          <w:color w:val="000000"/>
          <w:sz w:val="32"/>
          <w:lang w:val="en-US" w:eastAsia="zh-CN"/>
        </w:rPr>
        <w:t>2</w:t>
      </w:r>
      <w:r>
        <w:rPr>
          <w:rFonts w:hint="eastAsia" w:ascii="FangSong_GB2312" w:hAnsi="FangSong_GB2312" w:eastAsia="FangSong_GB2312"/>
          <w:color w:val="000000"/>
          <w:sz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lang w:val="en-US" w:eastAsia="zh-CN"/>
        </w:rPr>
        <w:t>2017 年青年马克思主义者培养工程培训班场地打扫分工安排表</w:t>
      </w:r>
    </w:p>
    <w:tbl>
      <w:tblPr>
        <w:tblStyle w:val="4"/>
        <w:tblW w:w="100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190"/>
        <w:gridCol w:w="537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b/>
                <w:bCs/>
                <w:color w:val="000000"/>
                <w:sz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color w:val="000000"/>
                <w:sz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b/>
                <w:bCs/>
                <w:color w:val="000000"/>
                <w:sz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color w:val="000000"/>
                <w:sz w:val="28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b/>
                <w:bCs/>
                <w:color w:val="000000"/>
                <w:sz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color w:val="000000"/>
                <w:sz w:val="28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b/>
                <w:bCs/>
                <w:color w:val="000000"/>
                <w:sz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color w:val="000000"/>
                <w:sz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3月30日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院团委、记者团、机电技术分院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4月11日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院学生会、社团联合会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4月13日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园林园艺分院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团总支、学生会</w:t>
            </w:r>
            <w:r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；现代农业分院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团总支，学生会</w:t>
            </w:r>
            <w:r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；畜牧兽医分院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团总支、学生会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4月17日</w:t>
            </w:r>
          </w:p>
        </w:tc>
        <w:tc>
          <w:tcPr>
            <w:tcW w:w="5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城乡建设分院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团总支、学生会</w:t>
            </w:r>
            <w:r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；经济管理分院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团总支、学生会</w:t>
            </w:r>
            <w:r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；信息技术分院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团总支、学生会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270" w:right="1406" w:bottom="1440" w:left="151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00717"/>
    <w:rsid w:val="4A3007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2017-03-21T02:38:00Z</dcterms:created>
  <dc:creator>Administrator</dc:creator>
  <cp:lastModifiedBy>Administrator</cp:lastModifiedBy>
  <dcterms:modified xsi:type="dcterms:W3CDTF">2017-03-21T02:40:09Z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